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F846C1" w14:textId="6307EDF0" w:rsidR="007B19FD" w:rsidRPr="007B19FD" w:rsidRDefault="007B19FD" w:rsidP="007B19FD">
      <w:pPr>
        <w:jc w:val="center"/>
        <w:rPr>
          <w:b/>
          <w:sz w:val="26"/>
          <w:szCs w:val="26"/>
        </w:rPr>
      </w:pPr>
      <w:r w:rsidRPr="007B19FD">
        <w:rPr>
          <w:b/>
          <w:sz w:val="26"/>
          <w:szCs w:val="26"/>
        </w:rPr>
        <w:t>ПАМЯТА</w:t>
      </w:r>
    </w:p>
    <w:p w14:paraId="0DBF3288" w14:textId="423FEA8D" w:rsidR="007B19FD" w:rsidRPr="007B19FD" w:rsidRDefault="007B19FD" w:rsidP="007B19FD">
      <w:pPr>
        <w:jc w:val="center"/>
        <w:rPr>
          <w:b/>
          <w:sz w:val="26"/>
          <w:szCs w:val="26"/>
        </w:rPr>
      </w:pPr>
      <w:r w:rsidRPr="007B19FD">
        <w:rPr>
          <w:b/>
          <w:sz w:val="26"/>
          <w:szCs w:val="26"/>
        </w:rPr>
        <w:t>ПО ПРОФИЛАКТИКЕ</w:t>
      </w:r>
    </w:p>
    <w:p w14:paraId="1DF1DA2C" w14:textId="2915FF50" w:rsidR="006F4AE9" w:rsidRDefault="007B19FD" w:rsidP="007B19FD">
      <w:pPr>
        <w:jc w:val="center"/>
        <w:rPr>
          <w:b/>
          <w:sz w:val="26"/>
          <w:szCs w:val="26"/>
        </w:rPr>
      </w:pPr>
      <w:r w:rsidRPr="007B19FD">
        <w:rPr>
          <w:b/>
          <w:sz w:val="26"/>
          <w:szCs w:val="26"/>
        </w:rPr>
        <w:t>ВЕТРЕННОЙ ОСПЫ</w:t>
      </w:r>
    </w:p>
    <w:p w14:paraId="4BF05C9B" w14:textId="77777777" w:rsidR="007B19FD" w:rsidRPr="009A4712" w:rsidRDefault="007B19FD" w:rsidP="007B19FD">
      <w:pPr>
        <w:jc w:val="center"/>
        <w:rPr>
          <w:b/>
          <w:sz w:val="26"/>
          <w:szCs w:val="26"/>
        </w:rPr>
      </w:pPr>
    </w:p>
    <w:p w14:paraId="624B84F4" w14:textId="77777777" w:rsidR="0020445D" w:rsidRPr="003A242B" w:rsidRDefault="004D0342" w:rsidP="004D0342">
      <w:pPr>
        <w:ind w:firstLine="708"/>
        <w:jc w:val="both"/>
        <w:rPr>
          <w:sz w:val="26"/>
          <w:szCs w:val="26"/>
        </w:rPr>
      </w:pPr>
      <w:r w:rsidRPr="003A242B">
        <w:rPr>
          <w:sz w:val="26"/>
          <w:szCs w:val="26"/>
        </w:rPr>
        <w:t>Ветрянку принято считать относительно безобидным детским заболеванием. Сейчас ситуация изменилась. Все чаще она приводит к серьезным осложнениям и даже смерти. Характерная особенность состоит в том, что осложнения могут развиваться уже после окончания самого заболевания.</w:t>
      </w:r>
      <w:r w:rsidRPr="003A242B">
        <w:t xml:space="preserve"> </w:t>
      </w:r>
      <w:r w:rsidRPr="003A242B">
        <w:rPr>
          <w:sz w:val="26"/>
          <w:szCs w:val="26"/>
        </w:rPr>
        <w:t xml:space="preserve">Осложнения делят на 2 типа: </w:t>
      </w:r>
      <w:r w:rsidR="0020445D" w:rsidRPr="003A242B">
        <w:rPr>
          <w:sz w:val="26"/>
          <w:szCs w:val="26"/>
        </w:rPr>
        <w:t xml:space="preserve"> </w:t>
      </w:r>
    </w:p>
    <w:p w14:paraId="06385C9C" w14:textId="77777777" w:rsidR="004D0342" w:rsidRPr="003A242B" w:rsidRDefault="00B26838" w:rsidP="00963249">
      <w:pPr>
        <w:jc w:val="both"/>
      </w:pPr>
      <w:r w:rsidRPr="003A242B">
        <w:rPr>
          <w:sz w:val="26"/>
          <w:szCs w:val="26"/>
        </w:rPr>
        <w:t>бактериальные и вирусные</w:t>
      </w:r>
      <w:r w:rsidR="004D0342" w:rsidRPr="003A242B">
        <w:rPr>
          <w:sz w:val="26"/>
          <w:szCs w:val="26"/>
        </w:rPr>
        <w:t>.</w:t>
      </w:r>
      <w:r w:rsidR="004D0342" w:rsidRPr="003A242B">
        <w:t xml:space="preserve"> </w:t>
      </w:r>
      <w:r w:rsidR="004D0342" w:rsidRPr="003A242B">
        <w:rPr>
          <w:sz w:val="26"/>
          <w:szCs w:val="26"/>
        </w:rPr>
        <w:t>Самые распространенные осложнения</w:t>
      </w:r>
      <w:r w:rsidRPr="003A242B">
        <w:rPr>
          <w:sz w:val="26"/>
          <w:szCs w:val="26"/>
        </w:rPr>
        <w:t xml:space="preserve">: энцефаломиелиты; лимфадениты. </w:t>
      </w:r>
      <w:r w:rsidR="004D0342" w:rsidRPr="003A242B">
        <w:rPr>
          <w:sz w:val="26"/>
          <w:szCs w:val="26"/>
        </w:rPr>
        <w:t>Р</w:t>
      </w:r>
      <w:r w:rsidRPr="003A242B">
        <w:rPr>
          <w:sz w:val="26"/>
          <w:szCs w:val="26"/>
        </w:rPr>
        <w:t>еже встречаются отит, пневмония, поражение суставов</w:t>
      </w:r>
      <w:r w:rsidR="00963249">
        <w:rPr>
          <w:sz w:val="26"/>
          <w:szCs w:val="26"/>
        </w:rPr>
        <w:t xml:space="preserve">. </w:t>
      </w:r>
      <w:r w:rsidRPr="003A242B">
        <w:rPr>
          <w:sz w:val="26"/>
          <w:szCs w:val="26"/>
        </w:rPr>
        <w:t xml:space="preserve">Особо следует обратить внимание </w:t>
      </w:r>
      <w:proofErr w:type="gramStart"/>
      <w:r w:rsidRPr="003A242B">
        <w:rPr>
          <w:sz w:val="26"/>
          <w:szCs w:val="26"/>
        </w:rPr>
        <w:t xml:space="preserve">на </w:t>
      </w:r>
      <w:r w:rsidR="004D0342" w:rsidRPr="003A242B">
        <w:rPr>
          <w:sz w:val="26"/>
          <w:szCs w:val="26"/>
        </w:rPr>
        <w:t xml:space="preserve"> </w:t>
      </w:r>
      <w:r w:rsidRPr="003A242B">
        <w:rPr>
          <w:sz w:val="26"/>
          <w:szCs w:val="26"/>
        </w:rPr>
        <w:t>оп</w:t>
      </w:r>
      <w:r w:rsidR="004D0342" w:rsidRPr="003A242B">
        <w:rPr>
          <w:sz w:val="26"/>
          <w:szCs w:val="26"/>
        </w:rPr>
        <w:t>оясывающий</w:t>
      </w:r>
      <w:proofErr w:type="gramEnd"/>
      <w:r w:rsidR="004D0342" w:rsidRPr="003A242B">
        <w:rPr>
          <w:sz w:val="26"/>
          <w:szCs w:val="26"/>
        </w:rPr>
        <w:t xml:space="preserve"> лишай</w:t>
      </w:r>
      <w:r w:rsidR="00C13BAC" w:rsidRPr="003A242B">
        <w:rPr>
          <w:sz w:val="26"/>
          <w:szCs w:val="26"/>
        </w:rPr>
        <w:t>.</w:t>
      </w:r>
      <w:r w:rsidR="004D0342" w:rsidRPr="003A242B">
        <w:rPr>
          <w:sz w:val="26"/>
          <w:szCs w:val="26"/>
        </w:rPr>
        <w:t xml:space="preserve"> </w:t>
      </w:r>
      <w:r w:rsidRPr="003A242B">
        <w:rPr>
          <w:sz w:val="26"/>
          <w:szCs w:val="26"/>
        </w:rPr>
        <w:t>Это одно</w:t>
      </w:r>
      <w:r w:rsidR="004D0342" w:rsidRPr="003A242B">
        <w:rPr>
          <w:sz w:val="26"/>
          <w:szCs w:val="26"/>
        </w:rPr>
        <w:t xml:space="preserve"> из распространенных осложнений ветрянки. Вирус герпеса невозможно изгнать из организма. Он остается на всю жизнь и «дремлет» в клетках нервной системы. Может пройти не один год, прежде чем вирус вновь напомнит о себе. При этом может начаться опоясывающий лишай.</w:t>
      </w:r>
      <w:r w:rsidR="004D0342" w:rsidRPr="003A242B">
        <w:t xml:space="preserve"> </w:t>
      </w:r>
      <w:r w:rsidR="004D0342" w:rsidRPr="003A242B">
        <w:rPr>
          <w:sz w:val="26"/>
          <w:szCs w:val="26"/>
        </w:rPr>
        <w:t>Пробуждению вируса могут способствовать: стресс; дефицит иммунитета; онкологическое заболевание; химиотерапия. Опоясывающий лишай не смертелен, но он доставляет боль и дискомфорт. Все, кто переболел ветряной оспой, попадают в группу риска и могут в какой-то момент своей жизни столкнуться с опоясывающим лишаем.</w:t>
      </w:r>
      <w:r w:rsidR="004D0342" w:rsidRPr="003A242B">
        <w:t xml:space="preserve"> </w:t>
      </w:r>
    </w:p>
    <w:p w14:paraId="3B458997" w14:textId="77777777" w:rsidR="00963249" w:rsidRPr="003A242B" w:rsidRDefault="00963249" w:rsidP="0096324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963249">
        <w:rPr>
          <w:sz w:val="26"/>
          <w:szCs w:val="26"/>
        </w:rPr>
        <w:t xml:space="preserve">рививка от ветрянки не является обязательной. Но врачи рекомендуют проводить вакцинацию. Ведь это защищает человека от заражения не только в младенчестве, но и во взрослом возрасте, когда болезнь обычно протекает с осложнениями. </w:t>
      </w:r>
      <w:r w:rsidRPr="003A242B">
        <w:rPr>
          <w:sz w:val="26"/>
          <w:szCs w:val="26"/>
        </w:rPr>
        <w:t>У взрослых ветряная оспа может спровоцировать патологии в работе: сердца; легких; почек; суставов; селезенки; печени; костного мозга; поджелудочной,</w:t>
      </w:r>
      <w:r w:rsidRPr="003A242B">
        <w:t xml:space="preserve"> </w:t>
      </w:r>
      <w:r w:rsidRPr="003A242B">
        <w:rPr>
          <w:sz w:val="26"/>
          <w:szCs w:val="26"/>
        </w:rPr>
        <w:t xml:space="preserve">нарушение зрения. Те или иные осложнения при ветрянке развиваются у 20–30% взрослых. Из всех смертей от этого заболевания 81% составляют люди старше 14 лет. Предотвратить развитие последствий можно при соблюдении правил профилактики и рекомендаций врача по поводу лечения ветрянки. </w:t>
      </w:r>
    </w:p>
    <w:p w14:paraId="75BC332E" w14:textId="77777777" w:rsidR="003A242B" w:rsidRPr="003A242B" w:rsidRDefault="009A4712" w:rsidP="00963249">
      <w:pPr>
        <w:ind w:firstLine="708"/>
        <w:jc w:val="both"/>
        <w:rPr>
          <w:sz w:val="26"/>
          <w:szCs w:val="26"/>
        </w:rPr>
      </w:pPr>
      <w:r w:rsidRPr="009A4712">
        <w:rPr>
          <w:sz w:val="26"/>
          <w:szCs w:val="26"/>
        </w:rPr>
        <w:t>Прививаться от ветрянки рекомендуется всем малышам и взрослым, которые ранее не получали дозу такой вакцины и не болели этой вирусной патологией.</w:t>
      </w:r>
      <w:r w:rsidR="003A242B" w:rsidRPr="003A242B">
        <w:rPr>
          <w:color w:val="FF0000"/>
          <w:sz w:val="26"/>
          <w:szCs w:val="26"/>
        </w:rPr>
        <w:t xml:space="preserve"> </w:t>
      </w:r>
      <w:r w:rsidR="003A242B" w:rsidRPr="003A242B">
        <w:rPr>
          <w:sz w:val="26"/>
          <w:szCs w:val="26"/>
        </w:rPr>
        <w:t>Женщин перед зачатием иммунизируют за несколько месяцев до начала планирования беременности. График вакцинации доктор подбирает индивидуально для каждого.</w:t>
      </w:r>
    </w:p>
    <w:p w14:paraId="6C0C020E" w14:textId="5A3DBD27" w:rsidR="005B3350" w:rsidRPr="009A4712" w:rsidRDefault="009A4712" w:rsidP="005B3350">
      <w:pPr>
        <w:ind w:firstLine="708"/>
        <w:rPr>
          <w:sz w:val="26"/>
          <w:szCs w:val="26"/>
        </w:rPr>
      </w:pPr>
      <w:r w:rsidRPr="009A4712">
        <w:rPr>
          <w:sz w:val="26"/>
          <w:szCs w:val="26"/>
        </w:rPr>
        <w:t xml:space="preserve">Вакцинация против ветрянки позволяет создать надежную защиту от заражения возбудителем этой болезни. При решении делать иммунизацию, манипуляция должна проводиться под строгим контролем </w:t>
      </w:r>
      <w:proofErr w:type="gramStart"/>
      <w:r w:rsidRPr="009A4712">
        <w:rPr>
          <w:sz w:val="26"/>
          <w:szCs w:val="26"/>
        </w:rPr>
        <w:t>состояния</w:t>
      </w:r>
      <w:proofErr w:type="gramEnd"/>
      <w:r w:rsidRPr="009A4712">
        <w:rPr>
          <w:sz w:val="26"/>
          <w:szCs w:val="26"/>
        </w:rPr>
        <w:t xml:space="preserve"> вакцинируемого со стороны медиков.</w:t>
      </w:r>
      <w:r w:rsidR="005B3350" w:rsidRPr="005B3350">
        <w:rPr>
          <w:sz w:val="26"/>
          <w:szCs w:val="26"/>
        </w:rPr>
        <w:t xml:space="preserve"> </w:t>
      </w:r>
      <w:r w:rsidR="005B3350" w:rsidRPr="009A4712">
        <w:rPr>
          <w:sz w:val="26"/>
          <w:szCs w:val="26"/>
        </w:rPr>
        <w:t>Вакцины против ветряной оспы продаются во многих аптеках страны. Такие препараты отпускаются по рецепту. Покупка прививки обойдется в сумму от 2500 до 4500 рублей. Зависит стоимость от региона, престижности аптеки, политики реализатора.</w:t>
      </w:r>
    </w:p>
    <w:p w14:paraId="658E1815" w14:textId="77777777" w:rsidR="009A4712" w:rsidRDefault="009A4712" w:rsidP="00D149EE">
      <w:pPr>
        <w:ind w:firstLine="708"/>
        <w:jc w:val="both"/>
        <w:rPr>
          <w:sz w:val="26"/>
          <w:szCs w:val="26"/>
        </w:rPr>
      </w:pPr>
      <w:r w:rsidRPr="009A4712">
        <w:rPr>
          <w:sz w:val="26"/>
          <w:szCs w:val="26"/>
        </w:rPr>
        <w:t xml:space="preserve">Прививку от ветрянки считают самой безопасной из всего перечня вакцин, вводимых ребенку. По отзывам родителей, </w:t>
      </w:r>
      <w:proofErr w:type="spellStart"/>
      <w:r w:rsidRPr="009A4712">
        <w:rPr>
          <w:sz w:val="26"/>
          <w:szCs w:val="26"/>
        </w:rPr>
        <w:t>Окавакс</w:t>
      </w:r>
      <w:proofErr w:type="spellEnd"/>
      <w:r w:rsidRPr="009A4712">
        <w:rPr>
          <w:sz w:val="26"/>
          <w:szCs w:val="26"/>
        </w:rPr>
        <w:t xml:space="preserve"> и </w:t>
      </w:r>
      <w:proofErr w:type="spellStart"/>
      <w:r w:rsidRPr="009A4712">
        <w:rPr>
          <w:sz w:val="26"/>
          <w:szCs w:val="26"/>
        </w:rPr>
        <w:t>Варилрикс</w:t>
      </w:r>
      <w:proofErr w:type="spellEnd"/>
      <w:r w:rsidRPr="009A4712">
        <w:rPr>
          <w:sz w:val="26"/>
          <w:szCs w:val="26"/>
        </w:rPr>
        <w:t xml:space="preserve"> не провоцирует особых изменений в самочувствии.</w:t>
      </w:r>
      <w:r w:rsidR="00963249">
        <w:rPr>
          <w:sz w:val="26"/>
          <w:szCs w:val="26"/>
        </w:rPr>
        <w:t xml:space="preserve"> </w:t>
      </w:r>
      <w:r w:rsidRPr="009A4712">
        <w:rPr>
          <w:sz w:val="26"/>
          <w:szCs w:val="26"/>
        </w:rPr>
        <w:t>Негативные последствия возникают с вероятностью один случай на 10 тыс. привитых лиц.</w:t>
      </w:r>
    </w:p>
    <w:p w14:paraId="173ED84A" w14:textId="4E05C0D0" w:rsidR="001A7519" w:rsidRDefault="001A7519" w:rsidP="001A7519">
      <w:pPr>
        <w:ind w:firstLine="708"/>
        <w:jc w:val="both"/>
        <w:rPr>
          <w:sz w:val="26"/>
          <w:szCs w:val="26"/>
        </w:rPr>
      </w:pPr>
      <w:r w:rsidRPr="001A7519">
        <w:rPr>
          <w:sz w:val="26"/>
          <w:szCs w:val="26"/>
        </w:rPr>
        <w:t xml:space="preserve">Аргументы «против» </w:t>
      </w:r>
      <w:proofErr w:type="gramStart"/>
      <w:r w:rsidRPr="001A7519">
        <w:rPr>
          <w:sz w:val="26"/>
          <w:szCs w:val="26"/>
        </w:rPr>
        <w:t>вакцинации</w:t>
      </w:r>
      <w:r w:rsidR="005B3350">
        <w:rPr>
          <w:sz w:val="26"/>
          <w:szCs w:val="26"/>
        </w:rPr>
        <w:t>:</w:t>
      </w:r>
      <w:r>
        <w:rPr>
          <w:sz w:val="26"/>
          <w:szCs w:val="26"/>
        </w:rPr>
        <w:t xml:space="preserve">  </w:t>
      </w:r>
      <w:r w:rsidR="005B3350">
        <w:rPr>
          <w:sz w:val="26"/>
          <w:szCs w:val="26"/>
        </w:rPr>
        <w:t>п</w:t>
      </w:r>
      <w:r w:rsidRPr="001A7519">
        <w:rPr>
          <w:sz w:val="26"/>
          <w:szCs w:val="26"/>
        </w:rPr>
        <w:t>оскольку</w:t>
      </w:r>
      <w:proofErr w:type="gramEnd"/>
      <w:r w:rsidRPr="001A7519">
        <w:rPr>
          <w:sz w:val="26"/>
          <w:szCs w:val="26"/>
        </w:rPr>
        <w:t xml:space="preserve"> прививка необязательная, она платная;</w:t>
      </w:r>
      <w:r>
        <w:rPr>
          <w:sz w:val="26"/>
          <w:szCs w:val="26"/>
        </w:rPr>
        <w:t xml:space="preserve"> </w:t>
      </w:r>
      <w:r w:rsidRPr="001A7519">
        <w:rPr>
          <w:sz w:val="26"/>
          <w:szCs w:val="26"/>
        </w:rPr>
        <w:t>даже после иммунопрофилактики есть риск заболеть ветряной оспой;</w:t>
      </w:r>
      <w:r>
        <w:rPr>
          <w:sz w:val="26"/>
          <w:szCs w:val="26"/>
        </w:rPr>
        <w:t xml:space="preserve"> </w:t>
      </w:r>
      <w:r w:rsidRPr="001A7519">
        <w:rPr>
          <w:sz w:val="26"/>
          <w:szCs w:val="26"/>
        </w:rPr>
        <w:t xml:space="preserve">у </w:t>
      </w:r>
      <w:r w:rsidRPr="001A7519">
        <w:rPr>
          <w:sz w:val="26"/>
          <w:szCs w:val="26"/>
        </w:rPr>
        <w:lastRenderedPageBreak/>
        <w:t>некоторых лиц вакцина вызывает тяжелые побочные реакции;</w:t>
      </w:r>
      <w:r>
        <w:rPr>
          <w:sz w:val="26"/>
          <w:szCs w:val="26"/>
        </w:rPr>
        <w:t xml:space="preserve"> </w:t>
      </w:r>
      <w:r w:rsidRPr="001A7519">
        <w:rPr>
          <w:sz w:val="26"/>
          <w:szCs w:val="26"/>
        </w:rPr>
        <w:t>прививка от ветрянки создает дополнительную нагрузку на организм.</w:t>
      </w:r>
    </w:p>
    <w:p w14:paraId="4A875E34" w14:textId="77777777" w:rsidR="006F4AE9" w:rsidRPr="006F4AE9" w:rsidRDefault="006F4AE9" w:rsidP="001A7519">
      <w:pPr>
        <w:ind w:firstLine="708"/>
        <w:rPr>
          <w:sz w:val="26"/>
          <w:szCs w:val="26"/>
        </w:rPr>
      </w:pPr>
      <w:r w:rsidRPr="006F4AE9">
        <w:rPr>
          <w:sz w:val="26"/>
          <w:szCs w:val="26"/>
        </w:rPr>
        <w:t>Аргументы «за» вакцинацию:</w:t>
      </w:r>
      <w:r w:rsidR="00D149EE">
        <w:rPr>
          <w:sz w:val="26"/>
          <w:szCs w:val="26"/>
        </w:rPr>
        <w:t xml:space="preserve"> </w:t>
      </w:r>
    </w:p>
    <w:p w14:paraId="4635C9C1" w14:textId="77777777" w:rsidR="006F4AE9" w:rsidRPr="001A7519" w:rsidRDefault="001A7519" w:rsidP="001A7519">
      <w:pPr>
        <w:pStyle w:val="a8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6F4AE9" w:rsidRPr="001A7519">
        <w:rPr>
          <w:sz w:val="26"/>
          <w:szCs w:val="26"/>
        </w:rPr>
        <w:t>етряная оспа в возрасте 2-7 лет, как правило, протекает легко и без осложнений. Но ни один малыш не застрахован от тяжелой формы болезни со рвотой, жаром, стоматитом, обильными высыпаниями, поражением глаз. Чем ребенок старше, тем выше вероятность того, что ветрянка приведет к тяжелым осложнениям;</w:t>
      </w:r>
    </w:p>
    <w:p w14:paraId="1889DB4A" w14:textId="77777777" w:rsidR="006F4AE9" w:rsidRPr="001A7519" w:rsidRDefault="001A7519" w:rsidP="001A7519">
      <w:pPr>
        <w:pStyle w:val="a8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6F4AE9" w:rsidRPr="001A7519">
        <w:rPr>
          <w:sz w:val="26"/>
          <w:szCs w:val="26"/>
        </w:rPr>
        <w:t>ирус остается в организме переболевшего малыша и поле сорока лет способен вызывать развитие опоясывающего лишая, который проявляется сильной болью, сыпью. Вероятность возникновения такой патологии составляет 15% от общего числа тех, кто перенес ветрянку. При вакцинации вырабатываются антитела, в нервных окончаниях вирус не остается;</w:t>
      </w:r>
    </w:p>
    <w:p w14:paraId="7BAE681E" w14:textId="77777777" w:rsidR="006F4AE9" w:rsidRPr="001A7519" w:rsidRDefault="001A7519" w:rsidP="001A7519">
      <w:pPr>
        <w:pStyle w:val="a8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6F4AE9" w:rsidRPr="001A7519">
        <w:rPr>
          <w:sz w:val="26"/>
          <w:szCs w:val="26"/>
        </w:rPr>
        <w:t>етряная оспа способна вызывать осложнения, которые опасны для жизни</w:t>
      </w:r>
      <w:r w:rsidR="00D149EE" w:rsidRPr="001A7519">
        <w:rPr>
          <w:sz w:val="26"/>
          <w:szCs w:val="26"/>
        </w:rPr>
        <w:t xml:space="preserve"> </w:t>
      </w:r>
      <w:r w:rsidR="006F4AE9" w:rsidRPr="001A7519">
        <w:rPr>
          <w:sz w:val="26"/>
          <w:szCs w:val="26"/>
        </w:rPr>
        <w:t>(энцефалит, пневмонию). Иммунопрофилактика исключит негативные последствия даже в том случае, если ребенок заболеет;</w:t>
      </w:r>
    </w:p>
    <w:p w14:paraId="6CDD369D" w14:textId="77777777" w:rsidR="006F4AE9" w:rsidRPr="001A7519" w:rsidRDefault="001A7519" w:rsidP="001A7519">
      <w:pPr>
        <w:pStyle w:val="a8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С</w:t>
      </w:r>
      <w:r w:rsidR="006F4AE9" w:rsidRPr="001A7519">
        <w:rPr>
          <w:sz w:val="26"/>
          <w:szCs w:val="26"/>
        </w:rPr>
        <w:t>делав прививку в течение трех суток после общения с носителем вируса, есть большие шансы избежать заражения;</w:t>
      </w:r>
    </w:p>
    <w:p w14:paraId="7D851EA4" w14:textId="77777777" w:rsidR="006F4AE9" w:rsidRPr="001A7519" w:rsidRDefault="001A7519" w:rsidP="001A7519">
      <w:pPr>
        <w:pStyle w:val="a8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6F4AE9" w:rsidRPr="001A7519">
        <w:rPr>
          <w:sz w:val="26"/>
          <w:szCs w:val="26"/>
        </w:rPr>
        <w:t xml:space="preserve">а </w:t>
      </w:r>
      <w:r>
        <w:rPr>
          <w:sz w:val="26"/>
          <w:szCs w:val="26"/>
        </w:rPr>
        <w:t>кожных</w:t>
      </w:r>
      <w:r w:rsidR="006F4AE9" w:rsidRPr="001A7519">
        <w:rPr>
          <w:sz w:val="26"/>
          <w:szCs w:val="26"/>
        </w:rPr>
        <w:t xml:space="preserve"> покровах после ветряной оспы могут остаться шрамы, рубцы, вмятины. Это связано с тем, что сыпь сильно зудит, маленькие дети создают расчесы;</w:t>
      </w:r>
    </w:p>
    <w:p w14:paraId="76F57249" w14:textId="77777777" w:rsidR="006F4AE9" w:rsidRPr="001A7519" w:rsidRDefault="001A7519" w:rsidP="001A7519">
      <w:pPr>
        <w:pStyle w:val="a8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="006F4AE9" w:rsidRPr="001A7519">
        <w:rPr>
          <w:sz w:val="26"/>
          <w:szCs w:val="26"/>
        </w:rPr>
        <w:t>ммуногенность вакцины составляет 90-98%;</w:t>
      </w:r>
    </w:p>
    <w:p w14:paraId="412E4C56" w14:textId="78DF7832" w:rsidR="006F4AE9" w:rsidRDefault="001A7519" w:rsidP="001A7519">
      <w:pPr>
        <w:pStyle w:val="a8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6F4AE9" w:rsidRPr="001A7519">
        <w:rPr>
          <w:sz w:val="26"/>
          <w:szCs w:val="26"/>
        </w:rPr>
        <w:t>рививка при планировании беременности защитит не только женщину, но и ее будущего ребенка от заражения.</w:t>
      </w:r>
    </w:p>
    <w:p w14:paraId="3013159E" w14:textId="604958C9" w:rsidR="00431926" w:rsidRDefault="00431926" w:rsidP="00431926">
      <w:pPr>
        <w:jc w:val="both"/>
        <w:rPr>
          <w:sz w:val="26"/>
          <w:szCs w:val="26"/>
        </w:rPr>
      </w:pPr>
    </w:p>
    <w:p w14:paraId="78E00409" w14:textId="4507D87C" w:rsidR="00431926" w:rsidRDefault="00431926" w:rsidP="00431926">
      <w:pPr>
        <w:jc w:val="both"/>
        <w:rPr>
          <w:sz w:val="26"/>
          <w:szCs w:val="26"/>
        </w:rPr>
      </w:pPr>
    </w:p>
    <w:p w14:paraId="5908F9C4" w14:textId="4862C38C" w:rsidR="00431926" w:rsidRDefault="00431926" w:rsidP="00431926">
      <w:pPr>
        <w:jc w:val="both"/>
        <w:rPr>
          <w:sz w:val="26"/>
          <w:szCs w:val="26"/>
        </w:rPr>
      </w:pPr>
    </w:p>
    <w:p w14:paraId="6D5B7E8E" w14:textId="77777777" w:rsidR="00746BDE" w:rsidRDefault="00746BDE" w:rsidP="00D149EE">
      <w:pPr>
        <w:ind w:firstLine="708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Подготовлена </w:t>
      </w:r>
    </w:p>
    <w:p w14:paraId="08711300" w14:textId="77777777" w:rsidR="007B19FD" w:rsidRDefault="00431926" w:rsidP="00D149EE">
      <w:pPr>
        <w:ind w:firstLine="708"/>
        <w:jc w:val="both"/>
        <w:rPr>
          <w:iCs/>
          <w:sz w:val="26"/>
          <w:szCs w:val="26"/>
        </w:rPr>
      </w:pPr>
      <w:r w:rsidRPr="00431926">
        <w:rPr>
          <w:iCs/>
          <w:sz w:val="26"/>
          <w:szCs w:val="26"/>
        </w:rPr>
        <w:t>ФГБУЗ ЦГиЭ №57</w:t>
      </w:r>
      <w:r w:rsidR="00746BDE">
        <w:rPr>
          <w:iCs/>
          <w:sz w:val="26"/>
          <w:szCs w:val="26"/>
        </w:rPr>
        <w:t xml:space="preserve"> </w:t>
      </w:r>
    </w:p>
    <w:p w14:paraId="4553D233" w14:textId="5F1D7728" w:rsidR="00431926" w:rsidRPr="00431926" w:rsidRDefault="00431926" w:rsidP="00D149EE">
      <w:pPr>
        <w:ind w:firstLine="708"/>
        <w:jc w:val="both"/>
        <w:rPr>
          <w:iCs/>
          <w:sz w:val="26"/>
          <w:szCs w:val="26"/>
        </w:rPr>
      </w:pPr>
      <w:r w:rsidRPr="00431926">
        <w:rPr>
          <w:iCs/>
          <w:sz w:val="26"/>
          <w:szCs w:val="26"/>
        </w:rPr>
        <w:t>ФМБА России</w:t>
      </w:r>
    </w:p>
    <w:sectPr w:rsidR="00431926" w:rsidRPr="00431926" w:rsidSect="00257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292A3B"/>
    <w:multiLevelType w:val="hybridMultilevel"/>
    <w:tmpl w:val="74A69F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3262"/>
    <w:rsid w:val="00013E21"/>
    <w:rsid w:val="00027815"/>
    <w:rsid w:val="00070F19"/>
    <w:rsid w:val="000F3696"/>
    <w:rsid w:val="00104BBD"/>
    <w:rsid w:val="00160DE3"/>
    <w:rsid w:val="001A7519"/>
    <w:rsid w:val="001D7A40"/>
    <w:rsid w:val="0020445D"/>
    <w:rsid w:val="002445C1"/>
    <w:rsid w:val="002516BF"/>
    <w:rsid w:val="002573A3"/>
    <w:rsid w:val="00331211"/>
    <w:rsid w:val="0038296F"/>
    <w:rsid w:val="003A242B"/>
    <w:rsid w:val="003E5CC0"/>
    <w:rsid w:val="003F2F4C"/>
    <w:rsid w:val="00431926"/>
    <w:rsid w:val="00447763"/>
    <w:rsid w:val="00467BC5"/>
    <w:rsid w:val="00482314"/>
    <w:rsid w:val="004B18DF"/>
    <w:rsid w:val="004D0342"/>
    <w:rsid w:val="004D1741"/>
    <w:rsid w:val="00547C2F"/>
    <w:rsid w:val="00587565"/>
    <w:rsid w:val="005B3350"/>
    <w:rsid w:val="00627ED1"/>
    <w:rsid w:val="00655AE0"/>
    <w:rsid w:val="0067161F"/>
    <w:rsid w:val="00684D19"/>
    <w:rsid w:val="006A28EE"/>
    <w:rsid w:val="006F4AE9"/>
    <w:rsid w:val="00741FCA"/>
    <w:rsid w:val="00746BDE"/>
    <w:rsid w:val="007B19FD"/>
    <w:rsid w:val="008B3995"/>
    <w:rsid w:val="0090188F"/>
    <w:rsid w:val="0090320B"/>
    <w:rsid w:val="00963249"/>
    <w:rsid w:val="00997A4D"/>
    <w:rsid w:val="009A4712"/>
    <w:rsid w:val="009E2815"/>
    <w:rsid w:val="009E3262"/>
    <w:rsid w:val="00A65F13"/>
    <w:rsid w:val="00A86D46"/>
    <w:rsid w:val="00A92D66"/>
    <w:rsid w:val="00AA6E4C"/>
    <w:rsid w:val="00B26838"/>
    <w:rsid w:val="00B7157E"/>
    <w:rsid w:val="00B844A1"/>
    <w:rsid w:val="00BB63F4"/>
    <w:rsid w:val="00C13BAC"/>
    <w:rsid w:val="00C21CCF"/>
    <w:rsid w:val="00C850CA"/>
    <w:rsid w:val="00C8725F"/>
    <w:rsid w:val="00CF45D1"/>
    <w:rsid w:val="00D149EE"/>
    <w:rsid w:val="00D80AC5"/>
    <w:rsid w:val="00DD7269"/>
    <w:rsid w:val="00EB64D7"/>
    <w:rsid w:val="00EC2CED"/>
    <w:rsid w:val="00EE7C76"/>
    <w:rsid w:val="00F84C72"/>
    <w:rsid w:val="00FC29B9"/>
    <w:rsid w:val="00FF0AF7"/>
    <w:rsid w:val="00FF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ACC2C"/>
  <w15:docId w15:val="{063BC0C8-5B0F-4339-ADB9-3086B9069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2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9E3262"/>
    <w:pPr>
      <w:keepNext/>
      <w:widowControl w:val="0"/>
      <w:autoSpaceDE w:val="0"/>
      <w:autoSpaceDN w:val="0"/>
      <w:adjustRightInd w:val="0"/>
      <w:spacing w:before="40" w:line="360" w:lineRule="auto"/>
      <w:ind w:left="57" w:right="57"/>
      <w:jc w:val="center"/>
      <w:outlineLvl w:val="3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9E3262"/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character" w:styleId="a3">
    <w:name w:val="Hyperlink"/>
    <w:basedOn w:val="a0"/>
    <w:unhideWhenUsed/>
    <w:rsid w:val="009E3262"/>
    <w:rPr>
      <w:color w:val="0000FF"/>
      <w:u w:val="single"/>
    </w:rPr>
  </w:style>
  <w:style w:type="paragraph" w:styleId="a4">
    <w:name w:val="caption"/>
    <w:basedOn w:val="a"/>
    <w:next w:val="a"/>
    <w:semiHidden/>
    <w:unhideWhenUsed/>
    <w:qFormat/>
    <w:rsid w:val="009E3262"/>
    <w:pPr>
      <w:framePr w:w="5237" w:h="4572" w:hSpace="181" w:wrap="around" w:vAnchor="text" w:hAnchor="page" w:x="1499" w:y="111"/>
      <w:pBdr>
        <w:top w:val="single" w:sz="6" w:space="3" w:color="FFFFFF"/>
        <w:left w:val="single" w:sz="6" w:space="3" w:color="FFFFFF"/>
        <w:bottom w:val="single" w:sz="6" w:space="3" w:color="FFFFFF"/>
        <w:right w:val="single" w:sz="6" w:space="3" w:color="FFFFFF"/>
      </w:pBdr>
      <w:shd w:val="solid" w:color="FFFFFF" w:fill="FFFFFF"/>
      <w:spacing w:before="2"/>
      <w:ind w:left="57" w:right="57"/>
      <w:jc w:val="center"/>
    </w:pPr>
    <w:rPr>
      <w:b/>
      <w:bCs/>
      <w:sz w:val="17"/>
      <w:szCs w:val="17"/>
    </w:rPr>
  </w:style>
  <w:style w:type="paragraph" w:customStyle="1" w:styleId="FR2">
    <w:name w:val="FR2"/>
    <w:rsid w:val="009E3262"/>
    <w:pPr>
      <w:widowControl w:val="0"/>
      <w:autoSpaceDE w:val="0"/>
      <w:autoSpaceDN w:val="0"/>
      <w:adjustRightInd w:val="0"/>
      <w:spacing w:before="100" w:after="0" w:line="240" w:lineRule="auto"/>
      <w:ind w:left="3200"/>
    </w:pPr>
    <w:rPr>
      <w:rFonts w:ascii="Arial" w:eastAsia="Times New Roman" w:hAnsi="Arial" w:cs="Arial"/>
      <w:noProof/>
      <w:sz w:val="16"/>
      <w:szCs w:val="16"/>
      <w:lang w:eastAsia="ru-RU"/>
    </w:rPr>
  </w:style>
  <w:style w:type="table" w:styleId="a5">
    <w:name w:val="Table Grid"/>
    <w:basedOn w:val="a1"/>
    <w:uiPriority w:val="59"/>
    <w:rsid w:val="004B18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B7157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48231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231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1A7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49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12E22-89DB-49F5-8B3C-9403301D6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Евгений</cp:lastModifiedBy>
  <cp:revision>19</cp:revision>
  <cp:lastPrinted>2019-04-26T07:08:00Z</cp:lastPrinted>
  <dcterms:created xsi:type="dcterms:W3CDTF">2019-03-01T10:50:00Z</dcterms:created>
  <dcterms:modified xsi:type="dcterms:W3CDTF">2026-03-11T08:21:00Z</dcterms:modified>
</cp:coreProperties>
</file>